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4F" w:rsidRDefault="0008214F" w:rsidP="0008214F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08214F" w:rsidRDefault="0008214F" w:rsidP="0008214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1. Общие сведения</w:t>
      </w:r>
    </w:p>
    <w:p w:rsidR="0008214F" w:rsidRDefault="0008214F" w:rsidP="0008214F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08214F" w:rsidRDefault="0008214F" w:rsidP="0008214F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08214F" w:rsidRDefault="0008214F" w:rsidP="0008214F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08214F" w:rsidRDefault="0008214F" w:rsidP="0008214F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08214F" w:rsidRDefault="0008214F" w:rsidP="0008214F">
      <w:pPr>
        <w:spacing w:after="0"/>
        <w:jc w:val="both"/>
      </w:pPr>
      <w:r>
        <w:t>1.5. Уникальный код эмитента, присвоенный Банком России: 28594-N</w:t>
      </w:r>
    </w:p>
    <w:p w:rsidR="0008214F" w:rsidRDefault="0008214F" w:rsidP="0008214F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08214F" w:rsidRDefault="0008214F" w:rsidP="0008214F">
      <w:pPr>
        <w:spacing w:after="0"/>
        <w:jc w:val="both"/>
      </w:pPr>
      <w:r>
        <w:t xml:space="preserve">1.7. Дата наступления события (существенного факта), о котором составлено сообщение: </w:t>
      </w:r>
      <w:r w:rsidR="001833FC">
        <w:t>24</w:t>
      </w:r>
      <w:r>
        <w:t>.0</w:t>
      </w:r>
      <w:r w:rsidR="001833FC">
        <w:t>7</w:t>
      </w:r>
      <w:r>
        <w:t>.2025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2. Содержание сообщения</w:t>
      </w:r>
    </w:p>
    <w:p w:rsidR="0008214F" w:rsidRPr="001833FC" w:rsidRDefault="0008214F" w:rsidP="001833FC">
      <w:pPr>
        <w:spacing w:after="0"/>
        <w:jc w:val="both"/>
        <w:rPr>
          <w:rFonts w:cstheme="minorHAnsi"/>
        </w:rPr>
      </w:pPr>
      <w:r>
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</w:t>
      </w:r>
      <w:r w:rsidRPr="001833FC">
        <w:t xml:space="preserve">принятия иного решения, которое в соответствии с уставом эмитента, его внутренними </w:t>
      </w:r>
      <w:r w:rsidRPr="001833FC">
        <w:rPr>
          <w:rFonts w:cstheme="minorHAnsi"/>
        </w:rPr>
        <w:t>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08214F" w:rsidRPr="001833FC" w:rsidRDefault="001833FC" w:rsidP="001833FC">
      <w:pPr>
        <w:spacing w:after="0"/>
        <w:jc w:val="both"/>
        <w:rPr>
          <w:rFonts w:cstheme="minorHAnsi"/>
        </w:rPr>
      </w:pPr>
      <w:r w:rsidRPr="001833FC">
        <w:rPr>
          <w:rFonts w:cstheme="minorHAnsi"/>
        </w:rPr>
        <w:t>24.07.2025</w:t>
      </w:r>
    </w:p>
    <w:p w:rsidR="0008214F" w:rsidRPr="001833FC" w:rsidRDefault="0008214F" w:rsidP="001833FC">
      <w:pPr>
        <w:spacing w:after="0"/>
        <w:jc w:val="both"/>
        <w:rPr>
          <w:rFonts w:cstheme="minorHAnsi"/>
        </w:rPr>
      </w:pPr>
    </w:p>
    <w:p w:rsidR="0008214F" w:rsidRPr="001833FC" w:rsidRDefault="0008214F" w:rsidP="001833FC">
      <w:pPr>
        <w:spacing w:after="0"/>
        <w:jc w:val="both"/>
        <w:rPr>
          <w:rFonts w:cstheme="minorHAnsi"/>
        </w:rPr>
      </w:pPr>
      <w:r w:rsidRPr="001833FC">
        <w:rPr>
          <w:rFonts w:cstheme="minorHAnsi"/>
        </w:rPr>
        <w:t>2.2. Дата проведения заседания совета директоров (наблюдательного совета) эмитента:</w:t>
      </w:r>
      <w:bookmarkStart w:id="0" w:name="_GoBack"/>
      <w:bookmarkEnd w:id="0"/>
    </w:p>
    <w:p w:rsidR="0008214F" w:rsidRPr="001833FC" w:rsidRDefault="001833FC" w:rsidP="001833FC">
      <w:pPr>
        <w:spacing w:after="0"/>
        <w:jc w:val="both"/>
        <w:rPr>
          <w:rFonts w:cstheme="minorHAnsi"/>
        </w:rPr>
      </w:pPr>
      <w:r w:rsidRPr="001833FC">
        <w:rPr>
          <w:rFonts w:cstheme="minorHAnsi"/>
        </w:rPr>
        <w:t>24.07.2025</w:t>
      </w:r>
    </w:p>
    <w:p w:rsidR="0008214F" w:rsidRPr="001833FC" w:rsidRDefault="0008214F" w:rsidP="001833FC">
      <w:pPr>
        <w:spacing w:after="0"/>
        <w:jc w:val="both"/>
        <w:rPr>
          <w:rFonts w:cstheme="minorHAnsi"/>
        </w:rPr>
      </w:pPr>
    </w:p>
    <w:p w:rsidR="0008214F" w:rsidRPr="001833FC" w:rsidRDefault="0008214F" w:rsidP="001833FC">
      <w:pPr>
        <w:spacing w:after="0"/>
        <w:jc w:val="both"/>
        <w:rPr>
          <w:rFonts w:cstheme="minorHAnsi"/>
        </w:rPr>
      </w:pPr>
      <w:r w:rsidRPr="001833FC">
        <w:rPr>
          <w:rFonts w:cstheme="minorHAnsi"/>
        </w:rPr>
        <w:t>2.3. Повестка дня заседания совета директоров (наблюдательного совета) эмитента:</w:t>
      </w:r>
    </w:p>
    <w:p w:rsidR="001833FC" w:rsidRPr="001833FC" w:rsidRDefault="001833FC" w:rsidP="001833FC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/>
        <w:spacing w:after="0"/>
        <w:ind w:left="0" w:firstLine="0"/>
        <w:jc w:val="both"/>
        <w:rPr>
          <w:rFonts w:asciiTheme="minorHAnsi" w:hAnsiTheme="minorHAnsi" w:cstheme="minorHAnsi"/>
        </w:rPr>
      </w:pPr>
      <w:r w:rsidRPr="001833FC">
        <w:rPr>
          <w:rFonts w:asciiTheme="minorHAnsi" w:hAnsiTheme="minorHAnsi" w:cstheme="minorHAnsi"/>
        </w:rPr>
        <w:t>О согласовании сделки на поставку продукции.</w:t>
      </w:r>
    </w:p>
    <w:p w:rsidR="001833FC" w:rsidRPr="001833FC" w:rsidRDefault="001833FC" w:rsidP="001833FC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/>
        <w:spacing w:after="0"/>
        <w:ind w:left="0" w:firstLine="0"/>
        <w:jc w:val="both"/>
        <w:rPr>
          <w:rFonts w:asciiTheme="minorHAnsi" w:hAnsiTheme="minorHAnsi" w:cstheme="minorHAnsi"/>
        </w:rPr>
      </w:pPr>
      <w:r w:rsidRPr="001833FC">
        <w:rPr>
          <w:rFonts w:asciiTheme="minorHAnsi" w:hAnsiTheme="minorHAnsi" w:cstheme="minorHAnsi"/>
        </w:rPr>
        <w:t>О согласовании сделки на поставку продукции.</w:t>
      </w:r>
    </w:p>
    <w:p w:rsidR="001833FC" w:rsidRPr="001833FC" w:rsidRDefault="001833FC" w:rsidP="001833FC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/>
        <w:spacing w:after="0"/>
        <w:ind w:left="0" w:firstLine="0"/>
        <w:jc w:val="both"/>
        <w:rPr>
          <w:rFonts w:asciiTheme="minorHAnsi" w:hAnsiTheme="minorHAnsi" w:cstheme="minorHAnsi"/>
        </w:rPr>
      </w:pPr>
      <w:r w:rsidRPr="001833FC">
        <w:rPr>
          <w:rFonts w:asciiTheme="minorHAnsi" w:hAnsiTheme="minorHAnsi" w:cstheme="minorHAnsi"/>
        </w:rPr>
        <w:t>Об одобрении сделки на поставку продукции.</w:t>
      </w:r>
    </w:p>
    <w:p w:rsidR="001833FC" w:rsidRPr="001833FC" w:rsidRDefault="001833FC" w:rsidP="001833FC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/>
        <w:spacing w:after="0"/>
        <w:ind w:left="0" w:firstLine="0"/>
        <w:jc w:val="both"/>
        <w:rPr>
          <w:rFonts w:asciiTheme="minorHAnsi" w:hAnsiTheme="minorHAnsi" w:cstheme="minorHAnsi"/>
        </w:rPr>
      </w:pPr>
      <w:r w:rsidRPr="001833FC">
        <w:rPr>
          <w:rFonts w:asciiTheme="minorHAnsi" w:hAnsiTheme="minorHAnsi" w:cstheme="minorHAnsi"/>
          <w:bCs/>
        </w:rPr>
        <w:t>О согласовании сделки финансового лизинга.</w:t>
      </w:r>
    </w:p>
    <w:p w:rsidR="0008214F" w:rsidRPr="001833FC" w:rsidRDefault="0008214F" w:rsidP="001833FC">
      <w:pPr>
        <w:spacing w:after="0"/>
        <w:jc w:val="both"/>
        <w:rPr>
          <w:rFonts w:cstheme="minorHAnsi"/>
        </w:rPr>
      </w:pPr>
    </w:p>
    <w:p w:rsidR="0008214F" w:rsidRDefault="0008214F" w:rsidP="001833FC">
      <w:pPr>
        <w:spacing w:after="0"/>
        <w:jc w:val="both"/>
      </w:pPr>
      <w:r w:rsidRPr="001833FC">
        <w:rPr>
          <w:rFonts w:cstheme="minorHAnsi"/>
        </w:rP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</w:t>
      </w:r>
      <w:r w:rsidRPr="001833FC">
        <w:t xml:space="preserve"> быть</w:t>
      </w:r>
      <w:r>
        <w:t xml:space="preserve"> указаны идентификационные признаки ценных бумаг:</w:t>
      </w:r>
    </w:p>
    <w:p w:rsidR="0008214F" w:rsidRDefault="0008214F" w:rsidP="0008214F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3. Подпись</w:t>
      </w:r>
    </w:p>
    <w:p w:rsidR="0008214F" w:rsidRDefault="0008214F" w:rsidP="0008214F">
      <w:pPr>
        <w:spacing w:after="0"/>
        <w:jc w:val="both"/>
      </w:pPr>
      <w:r>
        <w:t>3.1. Генеральный директор</w:t>
      </w:r>
    </w:p>
    <w:p w:rsidR="0008214F" w:rsidRDefault="0008214F" w:rsidP="0008214F">
      <w:pPr>
        <w:spacing w:after="0"/>
        <w:jc w:val="both"/>
      </w:pPr>
      <w:r>
        <w:lastRenderedPageBreak/>
        <w:t>В.Ю. Парамонова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 xml:space="preserve">3.2. Дата </w:t>
      </w:r>
      <w:r w:rsidR="001833FC">
        <w:t>24</w:t>
      </w:r>
      <w:r>
        <w:t>.0</w:t>
      </w:r>
      <w:r w:rsidR="001833FC">
        <w:t>7</w:t>
      </w:r>
      <w:r>
        <w:t>.2025г.</w:t>
      </w:r>
    </w:p>
    <w:p w:rsidR="00512EB0" w:rsidRDefault="0008214F" w:rsidP="0008214F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239"/>
    <w:multiLevelType w:val="hybridMultilevel"/>
    <w:tmpl w:val="71E61AB2"/>
    <w:lvl w:ilvl="0" w:tplc="A0A67D26">
      <w:start w:val="1"/>
      <w:numFmt w:val="decimal"/>
      <w:lvlText w:val="%1."/>
      <w:lvlJc w:val="left"/>
      <w:pPr>
        <w:ind w:left="1423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AA"/>
    <w:rsid w:val="00024CF7"/>
    <w:rsid w:val="0008214F"/>
    <w:rsid w:val="001833FC"/>
    <w:rsid w:val="00512EB0"/>
    <w:rsid w:val="006D3F60"/>
    <w:rsid w:val="00A6351D"/>
    <w:rsid w:val="00B338AE"/>
    <w:rsid w:val="00D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Bullet List,FooterText,numbered,Подпись рисунка,Маркированный список_уровень1,List Paragraph,название,Абзац без кр.стр.,SL_Абзац списка,Маркер,f_Абзац 1,Bullet Number,lp1,ПАРАГРАФ,Абзац списка4,8т рис,UL,1"/>
    <w:basedOn w:val="a"/>
    <w:link w:val="a4"/>
    <w:uiPriority w:val="99"/>
    <w:qFormat/>
    <w:rsid w:val="00183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Bullet List Знак,FooterText Знак,numbered Знак,Подпись рисунка Знак,Маркированный список_уровень1 Знак,List Paragraph Знак,название Знак,Абзац без кр.стр. Знак,SL_Абзац списка Знак,lp1 Знак"/>
    <w:link w:val="a3"/>
    <w:uiPriority w:val="99"/>
    <w:qFormat/>
    <w:rsid w:val="001833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Bullet List,FooterText,numbered,Подпись рисунка,Маркированный список_уровень1,List Paragraph,название,Абзац без кр.стр.,SL_Абзац списка,Маркер,f_Абзац 1,Bullet Number,lp1,ПАРАГРАФ,Абзац списка4,8т рис,UL,1"/>
    <w:basedOn w:val="a"/>
    <w:link w:val="a4"/>
    <w:uiPriority w:val="99"/>
    <w:qFormat/>
    <w:rsid w:val="00183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Bullet List Знак,FooterText Знак,numbered Знак,Подпись рисунка Знак,Маркированный список_уровень1 Знак,List Paragraph Знак,название Знак,Абзац без кр.стр. Знак,SL_Абзац списка Знак,lp1 Знак"/>
    <w:link w:val="a3"/>
    <w:uiPriority w:val="99"/>
    <w:qFormat/>
    <w:rsid w:val="001833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68700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5333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280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Евгения А. Бойцова</cp:lastModifiedBy>
  <cp:revision>4</cp:revision>
  <dcterms:created xsi:type="dcterms:W3CDTF">2025-05-06T13:26:00Z</dcterms:created>
  <dcterms:modified xsi:type="dcterms:W3CDTF">2025-07-24T09:52:00Z</dcterms:modified>
</cp:coreProperties>
</file>